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9B68A" w14:textId="77777777" w:rsidR="00B414D1" w:rsidRPr="000829CA" w:rsidRDefault="00EA0B96">
      <w:pPr>
        <w:rPr>
          <w:sz w:val="24"/>
          <w:szCs w:val="24"/>
        </w:rPr>
      </w:pPr>
    </w:p>
    <w:p w14:paraId="1EFCACDE" w14:textId="4BF93C00" w:rsidR="000727B1" w:rsidRPr="000829CA" w:rsidRDefault="00EA0B96" w:rsidP="000727B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Powerful Forces with Emily Dodd</w:t>
      </w:r>
    </w:p>
    <w:p w14:paraId="03D0C053" w14:textId="5E3C1DCA" w:rsidR="000829CA" w:rsidRDefault="00EA0B96" w:rsidP="00EA0B96">
      <w:pPr>
        <w:shd w:val="clear" w:color="auto" w:fill="FFFFFF"/>
        <w:jc w:val="center"/>
        <w:rPr>
          <w:rFonts w:eastAsia="Times New Roman" w:cs="Times New Roman"/>
          <w:spacing w:val="1"/>
          <w:sz w:val="24"/>
          <w:szCs w:val="24"/>
          <w:lang w:eastAsia="en-GB"/>
        </w:rPr>
      </w:pPr>
      <w:r w:rsidRPr="00EA0B96">
        <w:drawing>
          <wp:anchor distT="0" distB="0" distL="114300" distR="114300" simplePos="0" relativeHeight="251658240" behindDoc="0" locked="0" layoutInCell="1" allowOverlap="1" wp14:anchorId="7EA3A6AB" wp14:editId="0EFE7B4F">
            <wp:simplePos x="0" y="0"/>
            <wp:positionH relativeFrom="column">
              <wp:posOffset>9525</wp:posOffset>
            </wp:positionH>
            <wp:positionV relativeFrom="paragraph">
              <wp:posOffset>655320</wp:posOffset>
            </wp:positionV>
            <wp:extent cx="5715000" cy="3352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B96">
        <w:rPr>
          <w:rFonts w:eastAsia="Times New Roman" w:cs="Times New Roman"/>
          <w:spacing w:val="1"/>
          <w:sz w:val="24"/>
          <w:szCs w:val="24"/>
          <w:lang w:eastAsia="en-GB"/>
        </w:rPr>
        <w:t>Learn more about the awesome power of nature with author and science communicator Emily Dodd</w:t>
      </w:r>
    </w:p>
    <w:p w14:paraId="7EA7E0A9" w14:textId="55ADDC59" w:rsidR="00EA0B96" w:rsidRPr="00EA0B96" w:rsidRDefault="00EA0B96" w:rsidP="00EA0B96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b/>
          <w:bCs/>
          <w:sz w:val="24"/>
          <w:szCs w:val="24"/>
          <w:lang w:eastAsia="en-GB"/>
        </w:rPr>
        <w:br/>
      </w:r>
      <w:r w:rsidRPr="00EA0B96">
        <w:rPr>
          <w:rFonts w:eastAsia="Times New Roman" w:cs="Times New Roman"/>
          <w:b/>
          <w:bCs/>
          <w:sz w:val="24"/>
          <w:szCs w:val="24"/>
          <w:lang w:eastAsia="en-GB"/>
        </w:rPr>
        <w:t>This resource is great for:</w:t>
      </w:r>
      <w:r w:rsidRPr="00EA0B96">
        <w:rPr>
          <w:rFonts w:eastAsia="Times New Roman" w:cs="Times New Roman"/>
          <w:b/>
          <w:bCs/>
          <w:sz w:val="24"/>
          <w:szCs w:val="24"/>
          <w:lang w:eastAsia="en-GB"/>
        </w:rPr>
        <w:br/>
      </w:r>
      <w:r w:rsidRPr="00EA0B96">
        <w:rPr>
          <w:rFonts w:eastAsia="Times New Roman" w:cs="Times New Roman"/>
          <w:sz w:val="24"/>
          <w:szCs w:val="24"/>
          <w:lang w:eastAsia="en-GB"/>
        </w:rPr>
        <w:t>Learning about the forces of nature.</w:t>
      </w:r>
    </w:p>
    <w:p w14:paraId="7B179360" w14:textId="09EB2D09" w:rsidR="00EA0B96" w:rsidRPr="00EA0B96" w:rsidRDefault="00EA0B96" w:rsidP="00EA0B96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A0B96">
        <w:rPr>
          <w:rFonts w:eastAsia="Times New Roman" w:cs="Times New Roman"/>
          <w:b/>
          <w:bCs/>
          <w:sz w:val="24"/>
          <w:szCs w:val="24"/>
          <w:lang w:eastAsia="en-GB"/>
        </w:rPr>
        <w:t>Summary:</w:t>
      </w:r>
      <w:r w:rsidRPr="00EA0B96">
        <w:rPr>
          <w:rFonts w:eastAsia="Times New Roman" w:cs="Times New Roman"/>
          <w:b/>
          <w:bCs/>
          <w:sz w:val="24"/>
          <w:szCs w:val="24"/>
          <w:lang w:eastAsia="en-GB"/>
        </w:rPr>
        <w:br/>
      </w:r>
      <w:r w:rsidRPr="00EA0B96">
        <w:rPr>
          <w:rFonts w:eastAsia="Times New Roman" w:cs="Times New Roman"/>
          <w:sz w:val="24"/>
          <w:szCs w:val="24"/>
          <w:lang w:eastAsia="en-GB"/>
        </w:rPr>
        <w:t>An interview with author and science communicator Emily Dodd and associated activities designed to help your understanding of the forces of nature.</w:t>
      </w:r>
      <w:r w:rsidRPr="00EA0B96">
        <w:rPr>
          <w:rFonts w:eastAsia="Times New Roman" w:cs="Times New Roman"/>
          <w:sz w:val="24"/>
          <w:szCs w:val="24"/>
          <w:lang w:eastAsia="en-GB"/>
        </w:rPr>
        <w:pict w14:anchorId="295B2194">
          <v:rect id="_x0000_i1040" style="width:0;height:.75pt" o:hralign="center" o:hrstd="t" o:hrnoshade="t" o:hr="t" fillcolor="#333" stroked="f"/>
        </w:pict>
      </w:r>
    </w:p>
    <w:p w14:paraId="527DCFEC" w14:textId="77777777" w:rsidR="00EA0B96" w:rsidRPr="00EA0B96" w:rsidRDefault="00EA0B96" w:rsidP="00EA0B96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A0B96">
        <w:rPr>
          <w:rFonts w:eastAsia="Times New Roman" w:cs="Times New Roman"/>
          <w:b/>
          <w:bCs/>
          <w:sz w:val="24"/>
          <w:szCs w:val="24"/>
          <w:lang w:eastAsia="en-GB"/>
        </w:rPr>
        <w:t>Introduction:</w:t>
      </w:r>
    </w:p>
    <w:p w14:paraId="3F9E68ED" w14:textId="77777777" w:rsidR="00EA0B96" w:rsidRPr="00EA0B96" w:rsidRDefault="00EA0B96" w:rsidP="00EA0B96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A0B96">
        <w:rPr>
          <w:rFonts w:eastAsia="Times New Roman" w:cs="Times New Roman"/>
          <w:sz w:val="24"/>
          <w:szCs w:val="24"/>
          <w:lang w:eastAsia="en-GB"/>
        </w:rPr>
        <w:t>Emily Dodd is a fantastic author of both picture books and non-fiction. When we heard that her latest series explained forces of nature including tsunamis, volcanoes and wind power in a fascinating and accessible way, we jumped at the opportunity to ask her some questions. Prepare to be blown away!</w:t>
      </w:r>
    </w:p>
    <w:p w14:paraId="3B2C1DEC" w14:textId="13B26B34" w:rsidR="00EA0B96" w:rsidRPr="00EA0B96" w:rsidRDefault="00EA0B96" w:rsidP="00EA0B96">
      <w:pPr>
        <w:shd w:val="clear" w:color="auto" w:fill="FFFFFF"/>
        <w:spacing w:after="360" w:line="240" w:lineRule="auto"/>
        <w:rPr>
          <w:rStyle w:val="Hyperlink"/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b/>
          <w:bCs/>
          <w:sz w:val="24"/>
          <w:szCs w:val="24"/>
          <w:lang w:eastAsia="en-GB"/>
        </w:rPr>
        <w:fldChar w:fldCharType="begin"/>
      </w:r>
      <w:r>
        <w:rPr>
          <w:rFonts w:eastAsia="Times New Roman" w:cs="Times New Roman"/>
          <w:b/>
          <w:bCs/>
          <w:sz w:val="24"/>
          <w:szCs w:val="24"/>
          <w:lang w:eastAsia="en-GB"/>
        </w:rPr>
        <w:instrText xml:space="preserve"> HYPERLINK "https://learning.edbookfest.co.uk/wp-content/uploads/2019/01/Interview-with-Emily-Dodd.pdf" </w:instrText>
      </w:r>
      <w:r>
        <w:rPr>
          <w:rFonts w:eastAsia="Times New Roman" w:cs="Times New Roman"/>
          <w:b/>
          <w:bCs/>
          <w:sz w:val="24"/>
          <w:szCs w:val="24"/>
          <w:lang w:eastAsia="en-GB"/>
        </w:rPr>
      </w:r>
      <w:r>
        <w:rPr>
          <w:rFonts w:eastAsia="Times New Roman" w:cs="Times New Roman"/>
          <w:b/>
          <w:bCs/>
          <w:sz w:val="24"/>
          <w:szCs w:val="24"/>
          <w:lang w:eastAsia="en-GB"/>
        </w:rPr>
        <w:fldChar w:fldCharType="separate"/>
      </w:r>
      <w:r w:rsidRPr="00EA0B96">
        <w:rPr>
          <w:rStyle w:val="Hyperlink"/>
          <w:rFonts w:eastAsia="Times New Roman" w:cs="Times New Roman"/>
          <w:b/>
          <w:bCs/>
          <w:sz w:val="24"/>
          <w:szCs w:val="24"/>
          <w:lang w:eastAsia="en-GB"/>
        </w:rPr>
        <w:t>Read the interview in full here</w:t>
      </w:r>
    </w:p>
    <w:p w14:paraId="2684A7B3" w14:textId="28810790" w:rsidR="00EA0B96" w:rsidRPr="00EA0B96" w:rsidRDefault="00EA0B96" w:rsidP="00EA0B96">
      <w:pPr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b/>
          <w:bCs/>
          <w:sz w:val="24"/>
          <w:szCs w:val="24"/>
          <w:lang w:eastAsia="en-GB"/>
        </w:rPr>
        <w:fldChar w:fldCharType="end"/>
      </w:r>
      <w:r w:rsidRPr="00EA0B96">
        <w:rPr>
          <w:rFonts w:eastAsia="Times New Roman" w:cs="Times New Roman"/>
          <w:sz w:val="24"/>
          <w:szCs w:val="24"/>
          <w:lang w:eastAsia="en-GB"/>
        </w:rPr>
        <w:pict w14:anchorId="2823E2F7">
          <v:rect id="_x0000_i1041" style="width:0;height:.75pt" o:hralign="center" o:hrstd="t" o:hrnoshade="t" o:hr="t" fillcolor="#333" stroked="f"/>
        </w:pict>
      </w:r>
    </w:p>
    <w:p w14:paraId="040A71A8" w14:textId="77777777" w:rsidR="00EA0B96" w:rsidRDefault="00EA0B96" w:rsidP="00EA0B96">
      <w:pPr>
        <w:shd w:val="clear" w:color="auto" w:fill="FFFFFF"/>
        <w:spacing w:after="360" w:line="240" w:lineRule="auto"/>
        <w:rPr>
          <w:rFonts w:eastAsia="Times New Roman" w:cs="Times New Roman"/>
          <w:b/>
          <w:bCs/>
          <w:sz w:val="24"/>
          <w:szCs w:val="24"/>
          <w:lang w:eastAsia="en-GB"/>
        </w:rPr>
      </w:pPr>
    </w:p>
    <w:p w14:paraId="4A224403" w14:textId="3EC76F6D" w:rsidR="00EA0B96" w:rsidRPr="00EA0B96" w:rsidRDefault="00EA0B96" w:rsidP="00EA0B96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A0B96">
        <w:rPr>
          <w:rFonts w:eastAsia="Times New Roman" w:cs="Times New Roman"/>
          <w:b/>
          <w:bCs/>
          <w:sz w:val="24"/>
          <w:szCs w:val="24"/>
          <w:lang w:eastAsia="en-GB"/>
        </w:rPr>
        <w:t>Activities</w:t>
      </w:r>
    </w:p>
    <w:p w14:paraId="1F97F398" w14:textId="77777777" w:rsidR="00EA0B96" w:rsidRPr="00EA0B96" w:rsidRDefault="00EA0B96" w:rsidP="00EA0B96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A0B96">
        <w:rPr>
          <w:rFonts w:eastAsia="Times New Roman" w:cs="Times New Roman"/>
          <w:b/>
          <w:bCs/>
          <w:sz w:val="24"/>
          <w:szCs w:val="24"/>
          <w:lang w:eastAsia="en-GB"/>
        </w:rPr>
        <w:t>Part One – Wind Power</w:t>
      </w:r>
    </w:p>
    <w:p w14:paraId="2368D328" w14:textId="77777777" w:rsidR="00EA0B96" w:rsidRPr="00EA0B96" w:rsidRDefault="00EA0B96" w:rsidP="00EA0B96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A0B96">
        <w:rPr>
          <w:rFonts w:eastAsia="Times New Roman" w:cs="Times New Roman"/>
          <w:sz w:val="24"/>
          <w:szCs w:val="24"/>
          <w:lang w:eastAsia="en-GB"/>
        </w:rPr>
        <w:t>In the interview, Emily explains why wind power is a renewable and clean type of energy, and why it’s a great type to use in blowy Scotland!</w:t>
      </w:r>
    </w:p>
    <w:p w14:paraId="07795D35" w14:textId="77777777" w:rsidR="00EA0B96" w:rsidRPr="00EA0B96" w:rsidRDefault="00EA0B96" w:rsidP="00EA0B9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Times New Roman"/>
          <w:sz w:val="24"/>
          <w:szCs w:val="24"/>
          <w:lang w:eastAsia="en-GB"/>
        </w:rPr>
      </w:pPr>
      <w:r w:rsidRPr="00EA0B96">
        <w:rPr>
          <w:rFonts w:eastAsia="Times New Roman" w:cs="Times New Roman"/>
          <w:sz w:val="24"/>
          <w:szCs w:val="24"/>
          <w:lang w:eastAsia="en-GB"/>
        </w:rPr>
        <w:t>How many types of power can you name?</w:t>
      </w:r>
    </w:p>
    <w:p w14:paraId="55F96C28" w14:textId="77777777" w:rsidR="00EA0B96" w:rsidRPr="00EA0B96" w:rsidRDefault="00EA0B96" w:rsidP="00EA0B9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Times New Roman"/>
          <w:sz w:val="24"/>
          <w:szCs w:val="24"/>
          <w:lang w:eastAsia="en-GB"/>
        </w:rPr>
      </w:pPr>
      <w:r w:rsidRPr="00EA0B96">
        <w:rPr>
          <w:rFonts w:eastAsia="Times New Roman" w:cs="Times New Roman"/>
          <w:sz w:val="24"/>
          <w:szCs w:val="24"/>
          <w:lang w:eastAsia="en-GB"/>
        </w:rPr>
        <w:t>Which ones of these are renewable, like wind power?</w:t>
      </w:r>
    </w:p>
    <w:p w14:paraId="5CB71352" w14:textId="77777777" w:rsidR="00EA0B96" w:rsidRPr="00EA0B96" w:rsidRDefault="00EA0B96" w:rsidP="00EA0B9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Times New Roman"/>
          <w:sz w:val="24"/>
          <w:szCs w:val="24"/>
          <w:lang w:eastAsia="en-GB"/>
        </w:rPr>
      </w:pPr>
      <w:r w:rsidRPr="00EA0B96">
        <w:rPr>
          <w:rFonts w:eastAsia="Times New Roman" w:cs="Times New Roman"/>
          <w:sz w:val="24"/>
          <w:szCs w:val="24"/>
          <w:lang w:eastAsia="en-GB"/>
        </w:rPr>
        <w:t>Make a list of the good and bad things about each type of energy. For example, wind power is renewable BUT it can only be captured in places where there is a lot of wind.</w:t>
      </w:r>
    </w:p>
    <w:p w14:paraId="766D13FE" w14:textId="77777777" w:rsidR="00EA0B96" w:rsidRPr="00EA0B96" w:rsidRDefault="00EA0B96" w:rsidP="00EA0B9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Times New Roman"/>
          <w:sz w:val="24"/>
          <w:szCs w:val="24"/>
          <w:lang w:eastAsia="en-GB"/>
        </w:rPr>
      </w:pPr>
      <w:r w:rsidRPr="00EA0B96">
        <w:rPr>
          <w:rFonts w:eastAsia="Times New Roman" w:cs="Times New Roman"/>
          <w:sz w:val="24"/>
          <w:szCs w:val="24"/>
          <w:lang w:eastAsia="en-GB"/>
        </w:rPr>
        <w:t>Choose one type of energy and research how we turn it into the power in our homes.</w:t>
      </w:r>
    </w:p>
    <w:p w14:paraId="4854FF4D" w14:textId="2D4B2D33" w:rsidR="00EA0B96" w:rsidRPr="00EA0B96" w:rsidRDefault="00EA0B96" w:rsidP="00A769D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Times New Roman"/>
          <w:sz w:val="24"/>
          <w:szCs w:val="24"/>
          <w:lang w:eastAsia="en-GB"/>
        </w:rPr>
      </w:pPr>
      <w:r w:rsidRPr="00EA0B96">
        <w:rPr>
          <w:rFonts w:eastAsia="Times New Roman" w:cs="Times New Roman"/>
          <w:sz w:val="24"/>
          <w:szCs w:val="24"/>
          <w:lang w:eastAsia="en-GB"/>
        </w:rPr>
        <w:t>In pairs, draw a picture (or series of pictures) which show how we turn your chosen energy into power in our homes.</w:t>
      </w:r>
    </w:p>
    <w:p w14:paraId="5FAD8C51" w14:textId="77777777" w:rsidR="00EA0B96" w:rsidRDefault="00EA0B96" w:rsidP="00EA0B96">
      <w:pPr>
        <w:shd w:val="clear" w:color="auto" w:fill="FFFFFF"/>
        <w:spacing w:after="360" w:line="240" w:lineRule="auto"/>
        <w:rPr>
          <w:rFonts w:eastAsia="Times New Roman" w:cs="Times New Roman"/>
          <w:b/>
          <w:bCs/>
          <w:sz w:val="24"/>
          <w:szCs w:val="24"/>
          <w:lang w:eastAsia="en-GB"/>
        </w:rPr>
      </w:pPr>
    </w:p>
    <w:p w14:paraId="3DCB76B1" w14:textId="48F7A624" w:rsidR="00EA0B96" w:rsidRPr="00EA0B96" w:rsidRDefault="00EA0B96" w:rsidP="00EA0B96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A0B96">
        <w:rPr>
          <w:rFonts w:eastAsia="Times New Roman" w:cs="Times New Roman"/>
          <w:b/>
          <w:bCs/>
          <w:sz w:val="24"/>
          <w:szCs w:val="24"/>
          <w:lang w:eastAsia="en-GB"/>
        </w:rPr>
        <w:t>Part Two – Volcanoes, Tsunamis &amp; Earthquakes</w:t>
      </w:r>
    </w:p>
    <w:p w14:paraId="419541F6" w14:textId="77777777" w:rsidR="00EA0B96" w:rsidRPr="00EA0B96" w:rsidRDefault="00EA0B96" w:rsidP="00EA0B96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A0B96">
        <w:rPr>
          <w:rFonts w:eastAsia="Times New Roman" w:cs="Times New Roman"/>
          <w:sz w:val="24"/>
          <w:szCs w:val="24"/>
          <w:lang w:eastAsia="en-GB"/>
        </w:rPr>
        <w:t>Emily tells us about the Ring of Fire, the area with the most volcanoes, tsunamis and earthquakes in the world.</w:t>
      </w:r>
    </w:p>
    <w:p w14:paraId="16105628" w14:textId="77777777" w:rsidR="00EA0B96" w:rsidRPr="00EA0B96" w:rsidRDefault="00EA0B96" w:rsidP="00EA0B9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Times New Roman"/>
          <w:sz w:val="24"/>
          <w:szCs w:val="24"/>
          <w:lang w:eastAsia="en-GB"/>
        </w:rPr>
      </w:pPr>
      <w:r w:rsidRPr="00EA0B96">
        <w:rPr>
          <w:rFonts w:eastAsia="Times New Roman" w:cs="Times New Roman"/>
          <w:sz w:val="24"/>
          <w:szCs w:val="24"/>
          <w:lang w:eastAsia="en-GB"/>
        </w:rPr>
        <w:t>Get a globe, map or online map and find the Ring of Fire.</w:t>
      </w:r>
    </w:p>
    <w:p w14:paraId="0BC60391" w14:textId="77777777" w:rsidR="00EA0B96" w:rsidRPr="00EA0B96" w:rsidRDefault="00EA0B96" w:rsidP="00EA0B9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Times New Roman"/>
          <w:sz w:val="24"/>
          <w:szCs w:val="24"/>
          <w:lang w:eastAsia="en-GB"/>
        </w:rPr>
      </w:pPr>
      <w:r w:rsidRPr="00EA0B96">
        <w:rPr>
          <w:rFonts w:eastAsia="Times New Roman" w:cs="Times New Roman"/>
          <w:sz w:val="24"/>
          <w:szCs w:val="24"/>
          <w:lang w:eastAsia="en-GB"/>
        </w:rPr>
        <w:t>Which countries do you think will be affected by the tsunamis, volcanoes and earthquakes there?</w:t>
      </w:r>
    </w:p>
    <w:p w14:paraId="46838CA5" w14:textId="77777777" w:rsidR="00EA0B96" w:rsidRPr="00EA0B96" w:rsidRDefault="00EA0B96" w:rsidP="00EA0B9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Times New Roman"/>
          <w:sz w:val="24"/>
          <w:szCs w:val="24"/>
          <w:lang w:eastAsia="en-GB"/>
        </w:rPr>
      </w:pPr>
      <w:r w:rsidRPr="00EA0B96">
        <w:rPr>
          <w:rFonts w:eastAsia="Times New Roman" w:cs="Times New Roman"/>
          <w:sz w:val="24"/>
          <w:szCs w:val="24"/>
          <w:lang w:eastAsia="en-GB"/>
        </w:rPr>
        <w:t>Search online – can you find examples of news stories about natural disasters in these areas?</w:t>
      </w:r>
    </w:p>
    <w:p w14:paraId="60A7697B" w14:textId="35205A1D" w:rsidR="00EA0B96" w:rsidRPr="00EA0B96" w:rsidRDefault="00EA0B96" w:rsidP="00C21B4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Times New Roman"/>
          <w:sz w:val="24"/>
          <w:szCs w:val="24"/>
          <w:lang w:eastAsia="en-GB"/>
        </w:rPr>
      </w:pPr>
      <w:r w:rsidRPr="00EA0B96">
        <w:rPr>
          <w:rFonts w:eastAsia="Times New Roman" w:cs="Times New Roman"/>
          <w:sz w:val="24"/>
          <w:szCs w:val="24"/>
          <w:lang w:eastAsia="en-GB"/>
        </w:rPr>
        <w:t>What effects do these types of disasters have on the people in these areas?</w:t>
      </w:r>
    </w:p>
    <w:p w14:paraId="5E436142" w14:textId="77777777" w:rsidR="00EA0B96" w:rsidRDefault="00EA0B96" w:rsidP="00EA0B96">
      <w:pPr>
        <w:shd w:val="clear" w:color="auto" w:fill="FFFFFF"/>
        <w:spacing w:after="360" w:line="240" w:lineRule="auto"/>
        <w:rPr>
          <w:rFonts w:eastAsia="Times New Roman" w:cs="Times New Roman"/>
          <w:b/>
          <w:bCs/>
          <w:sz w:val="24"/>
          <w:szCs w:val="24"/>
          <w:lang w:eastAsia="en-GB"/>
        </w:rPr>
      </w:pPr>
    </w:p>
    <w:p w14:paraId="7B00408F" w14:textId="1FECE614" w:rsidR="00EA0B96" w:rsidRPr="00EA0B96" w:rsidRDefault="00EA0B96" w:rsidP="00EA0B96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EA0B96">
        <w:rPr>
          <w:rFonts w:eastAsia="Times New Roman" w:cs="Times New Roman"/>
          <w:b/>
          <w:bCs/>
          <w:sz w:val="24"/>
          <w:szCs w:val="24"/>
          <w:lang w:eastAsia="en-GB"/>
        </w:rPr>
        <w:t>Part Three – Gravity</w:t>
      </w:r>
    </w:p>
    <w:p w14:paraId="6BBDD260" w14:textId="59F71291" w:rsidR="00694112" w:rsidRPr="00EA0B96" w:rsidRDefault="00EA0B96" w:rsidP="00EA0B96">
      <w:pPr>
        <w:shd w:val="clear" w:color="auto" w:fill="FFFFFF"/>
        <w:spacing w:after="360" w:line="240" w:lineRule="auto"/>
        <w:rPr>
          <w:sz w:val="24"/>
          <w:szCs w:val="24"/>
        </w:rPr>
      </w:pPr>
      <w:r w:rsidRPr="00EA0B96">
        <w:rPr>
          <w:rFonts w:eastAsia="Times New Roman" w:cs="Times New Roman"/>
          <w:sz w:val="24"/>
          <w:szCs w:val="24"/>
          <w:lang w:eastAsia="en-GB"/>
        </w:rPr>
        <w:t xml:space="preserve">At the end of the interview, Emily talks you through a couple of easy exercises which demonstrate another powerful force – gravity. </w:t>
      </w:r>
      <w:proofErr w:type="gramStart"/>
      <w:r w:rsidRPr="00EA0B96">
        <w:rPr>
          <w:rFonts w:eastAsia="Times New Roman" w:cs="Times New Roman"/>
          <w:sz w:val="24"/>
          <w:szCs w:val="24"/>
          <w:lang w:eastAsia="en-GB"/>
        </w:rPr>
        <w:t>So</w:t>
      </w:r>
      <w:proofErr w:type="gramEnd"/>
      <w:r w:rsidRPr="00EA0B96">
        <w:rPr>
          <w:rFonts w:eastAsia="Times New Roman" w:cs="Times New Roman"/>
          <w:sz w:val="24"/>
          <w:szCs w:val="24"/>
          <w:lang w:eastAsia="en-GB"/>
        </w:rPr>
        <w:t xml:space="preserve"> get up on your feet, make like Isaac Newton, and discover the force of gravity!</w:t>
      </w:r>
      <w:r w:rsidRPr="00EA0B96">
        <w:rPr>
          <w:rFonts w:eastAsia="Times New Roman" w:cs="Times New Roman"/>
          <w:sz w:val="24"/>
          <w:szCs w:val="24"/>
          <w:lang w:eastAsia="en-GB"/>
        </w:rPr>
        <w:t xml:space="preserve"> </w:t>
      </w:r>
      <w:bookmarkStart w:id="0" w:name="_GoBack"/>
      <w:bookmarkEnd w:id="0"/>
    </w:p>
    <w:sectPr w:rsidR="00694112" w:rsidRPr="00EA0B96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F21A8C" w14:textId="77777777" w:rsidR="00C60FB6" w:rsidRDefault="00C60FB6" w:rsidP="00C60FB6">
      <w:pPr>
        <w:spacing w:after="0" w:line="240" w:lineRule="auto"/>
      </w:pPr>
      <w:r>
        <w:separator/>
      </w:r>
    </w:p>
  </w:endnote>
  <w:endnote w:type="continuationSeparator" w:id="0">
    <w:p w14:paraId="6A54BCA8" w14:textId="77777777" w:rsidR="00C60FB6" w:rsidRDefault="00C60FB6" w:rsidP="00C60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o Text Roman">
    <w:panose1 w:val="00000000000000000000"/>
    <w:charset w:val="00"/>
    <w:family w:val="modern"/>
    <w:notTrueType/>
    <w:pitch w:val="variable"/>
    <w:sig w:usb0="A000002F" w:usb1="4000247A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7560AA" w14:textId="77777777" w:rsidR="00C60FB6" w:rsidRDefault="00C60FB6" w:rsidP="00C60FB6">
      <w:pPr>
        <w:spacing w:after="0" w:line="240" w:lineRule="auto"/>
      </w:pPr>
      <w:r>
        <w:separator/>
      </w:r>
    </w:p>
  </w:footnote>
  <w:footnote w:type="continuationSeparator" w:id="0">
    <w:p w14:paraId="535FA052" w14:textId="77777777" w:rsidR="00C60FB6" w:rsidRDefault="00C60FB6" w:rsidP="00C60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4557B" w14:textId="77777777" w:rsidR="00C60FB6" w:rsidRDefault="00C60FB6" w:rsidP="00C60FB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7E207CB" wp14:editId="5551C4F8">
          <wp:simplePos x="0" y="0"/>
          <wp:positionH relativeFrom="column">
            <wp:posOffset>-362585</wp:posOffset>
          </wp:positionH>
          <wp:positionV relativeFrom="paragraph">
            <wp:posOffset>-68580</wp:posOffset>
          </wp:positionV>
          <wp:extent cx="1987550" cy="471805"/>
          <wp:effectExtent l="0" t="0" r="0" b="444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ok Festival_Full Logo_Black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7550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3A40446C" w14:textId="77777777" w:rsidR="00C60FB6" w:rsidRDefault="00C60F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47565"/>
    <w:multiLevelType w:val="multilevel"/>
    <w:tmpl w:val="FEAA5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3901BE"/>
    <w:multiLevelType w:val="multilevel"/>
    <w:tmpl w:val="28849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B51804"/>
    <w:multiLevelType w:val="multilevel"/>
    <w:tmpl w:val="EE608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0E22DE7"/>
    <w:multiLevelType w:val="multilevel"/>
    <w:tmpl w:val="582E5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91D04DD"/>
    <w:multiLevelType w:val="multilevel"/>
    <w:tmpl w:val="84B23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6022E97"/>
    <w:multiLevelType w:val="multilevel"/>
    <w:tmpl w:val="4A2CD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FB6"/>
    <w:rsid w:val="000727B1"/>
    <w:rsid w:val="000829CA"/>
    <w:rsid w:val="0038062B"/>
    <w:rsid w:val="00656BB1"/>
    <w:rsid w:val="00694112"/>
    <w:rsid w:val="006B79C1"/>
    <w:rsid w:val="00841C28"/>
    <w:rsid w:val="00971256"/>
    <w:rsid w:val="009D2A6B"/>
    <w:rsid w:val="00A8457D"/>
    <w:rsid w:val="00BA4AFC"/>
    <w:rsid w:val="00BE48AC"/>
    <w:rsid w:val="00C60FB6"/>
    <w:rsid w:val="00CB57FF"/>
    <w:rsid w:val="00EA0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0357F399"/>
  <w15:chartTrackingRefBased/>
  <w15:docId w15:val="{8D407DF9-1F8B-4CB3-8C0B-A56D64087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ublico Text Roman" w:eastAsiaTheme="minorHAnsi" w:hAnsi="Publico Text Roman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FB6"/>
  </w:style>
  <w:style w:type="paragraph" w:styleId="Footer">
    <w:name w:val="footer"/>
    <w:basedOn w:val="Normal"/>
    <w:link w:val="Foot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FB6"/>
  </w:style>
  <w:style w:type="character" w:customStyle="1" w:styleId="Heading1Char">
    <w:name w:val="Heading 1 Char"/>
    <w:basedOn w:val="DefaultParagraphFont"/>
    <w:link w:val="Heading1"/>
    <w:uiPriority w:val="9"/>
    <w:rsid w:val="00C60FB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C60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60FB6"/>
    <w:rPr>
      <w:b/>
      <w:bCs/>
    </w:rPr>
  </w:style>
  <w:style w:type="character" w:styleId="Emphasis">
    <w:name w:val="Emphasis"/>
    <w:basedOn w:val="DefaultParagraphFont"/>
    <w:uiPriority w:val="20"/>
    <w:qFormat/>
    <w:rsid w:val="00C60FB6"/>
    <w:rPr>
      <w:i/>
      <w:iCs/>
    </w:rPr>
  </w:style>
  <w:style w:type="character" w:styleId="Hyperlink">
    <w:name w:val="Hyperlink"/>
    <w:basedOn w:val="DefaultParagraphFont"/>
    <w:uiPriority w:val="99"/>
    <w:unhideWhenUsed/>
    <w:rsid w:val="00C60FB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79C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A4A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35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5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6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4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2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2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95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17222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27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82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5735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74602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76221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87505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3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8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63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35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2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0904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76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6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2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0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46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8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5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96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5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5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9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3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92466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90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24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29832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Mundell</dc:creator>
  <cp:keywords/>
  <dc:description/>
  <cp:lastModifiedBy>Catherine Mundell</cp:lastModifiedBy>
  <cp:revision>2</cp:revision>
  <cp:lastPrinted>2017-12-07T14:59:00Z</cp:lastPrinted>
  <dcterms:created xsi:type="dcterms:W3CDTF">2019-01-22T13:18:00Z</dcterms:created>
  <dcterms:modified xsi:type="dcterms:W3CDTF">2019-01-22T13:18:00Z</dcterms:modified>
</cp:coreProperties>
</file>