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9B68A" w14:textId="77777777" w:rsidR="00B414D1" w:rsidRPr="000829CA" w:rsidRDefault="00704ECC">
      <w:pPr>
        <w:rPr>
          <w:sz w:val="24"/>
          <w:szCs w:val="24"/>
        </w:rPr>
      </w:pPr>
    </w:p>
    <w:p w14:paraId="1EFCACDE" w14:textId="0604B852" w:rsidR="000727B1" w:rsidRPr="000829CA" w:rsidRDefault="00704ECC" w:rsidP="000727B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 Come From: Writing Identity with Juno Dawson</w:t>
      </w:r>
    </w:p>
    <w:p w14:paraId="03D0C053" w14:textId="1E65FB31" w:rsidR="000829CA" w:rsidRDefault="00704ECC" w:rsidP="00EA0B96">
      <w:pPr>
        <w:shd w:val="clear" w:color="auto" w:fill="FFFFFF"/>
        <w:jc w:val="center"/>
        <w:rPr>
          <w:rFonts w:eastAsia="Times New Roman" w:cs="Times New Roman"/>
          <w:spacing w:val="1"/>
          <w:sz w:val="24"/>
          <w:szCs w:val="24"/>
          <w:lang w:eastAsia="en-GB"/>
        </w:rPr>
      </w:pPr>
      <w:r w:rsidRPr="00704ECC">
        <w:drawing>
          <wp:anchor distT="0" distB="0" distL="114300" distR="114300" simplePos="0" relativeHeight="251658240" behindDoc="0" locked="0" layoutInCell="1" allowOverlap="1" wp14:anchorId="09121811" wp14:editId="064C165C">
            <wp:simplePos x="0" y="0"/>
            <wp:positionH relativeFrom="column">
              <wp:posOffset>66675</wp:posOffset>
            </wp:positionH>
            <wp:positionV relativeFrom="paragraph">
              <wp:posOffset>331470</wp:posOffset>
            </wp:positionV>
            <wp:extent cx="5715000" cy="35147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ECC">
        <w:rPr>
          <w:rFonts w:eastAsia="Times New Roman" w:cs="Times New Roman"/>
          <w:spacing w:val="1"/>
          <w:sz w:val="24"/>
          <w:szCs w:val="24"/>
          <w:lang w:eastAsia="en-GB"/>
        </w:rPr>
        <w:t>Author Juno Dawson leads you through a quick and easy writing exercise</w:t>
      </w:r>
    </w:p>
    <w:p w14:paraId="7891B8F5" w14:textId="3815262A" w:rsidR="00704ECC" w:rsidRDefault="00704ECC" w:rsidP="00EA0B96">
      <w:pPr>
        <w:shd w:val="clear" w:color="auto" w:fill="FFFFFF"/>
        <w:jc w:val="center"/>
        <w:rPr>
          <w:rFonts w:eastAsia="Times New Roman" w:cs="Times New Roman"/>
          <w:spacing w:val="1"/>
          <w:sz w:val="24"/>
          <w:szCs w:val="24"/>
          <w:lang w:eastAsia="en-GB"/>
        </w:rPr>
      </w:pPr>
    </w:p>
    <w:p w14:paraId="74FDD3CE" w14:textId="2DFD25B5" w:rsidR="00704ECC" w:rsidRPr="00704ECC" w:rsidRDefault="00704ECC" w:rsidP="00704ECC">
      <w:pPr>
        <w:pStyle w:val="NormalWeb"/>
        <w:shd w:val="clear" w:color="auto" w:fill="FFFFFF"/>
        <w:spacing w:before="0" w:beforeAutospacing="0" w:after="360" w:afterAutospacing="0"/>
        <w:rPr>
          <w:rFonts w:ascii="Publico Text Roman" w:hAnsi="Publico Text Roman"/>
        </w:rPr>
      </w:pPr>
      <w:r w:rsidRPr="00704ECC">
        <w:rPr>
          <w:rFonts w:ascii="Publico Text Roman" w:hAnsi="Publico Text Roman"/>
          <w:b/>
          <w:bCs/>
        </w:rPr>
        <w:t>This resource is great for:</w:t>
      </w:r>
      <w:r w:rsidRPr="00704ECC">
        <w:rPr>
          <w:rFonts w:ascii="Publico Text Roman" w:hAnsi="Publico Text Roman"/>
          <w:b/>
          <w:bCs/>
        </w:rPr>
        <w:br/>
      </w:r>
      <w:r w:rsidRPr="00704ECC">
        <w:rPr>
          <w:rFonts w:ascii="Publico Text Roman" w:hAnsi="Publico Text Roman"/>
        </w:rPr>
        <w:t>Thinking about identity and discovering the difference between abstract and concrete nouns and ideas.</w:t>
      </w:r>
    </w:p>
    <w:p w14:paraId="48B38C55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b/>
          <w:bCs/>
          <w:sz w:val="24"/>
          <w:szCs w:val="24"/>
          <w:lang w:eastAsia="en-GB"/>
        </w:rPr>
        <w:t>Summary:</w:t>
      </w:r>
      <w:r w:rsidRPr="00704ECC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704ECC">
        <w:rPr>
          <w:rFonts w:eastAsia="Times New Roman" w:cs="Times New Roman"/>
          <w:sz w:val="24"/>
          <w:szCs w:val="24"/>
          <w:lang w:eastAsia="en-GB"/>
        </w:rPr>
        <w:t>A video of Juno Dawson leading you through a simple writing exercise to get you thinking about identity, filmed at the 2018 Edinburgh International Book Festival.</w:t>
      </w:r>
    </w:p>
    <w:p w14:paraId="5751CB69" w14:textId="77777777" w:rsidR="00704ECC" w:rsidRPr="00704ECC" w:rsidRDefault="00704ECC" w:rsidP="00704ECC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pict w14:anchorId="600A66FD">
          <v:rect id="_x0000_i1043" style="width:0;height:.75pt" o:hralign="center" o:hrstd="t" o:hrnoshade="t" o:hr="t" fillcolor="#333" stroked="f"/>
        </w:pict>
      </w:r>
    </w:p>
    <w:p w14:paraId="77F564B7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b/>
          <w:bCs/>
          <w:sz w:val="24"/>
          <w:szCs w:val="24"/>
          <w:lang w:eastAsia="en-GB"/>
        </w:rPr>
        <w:t>Introduction</w:t>
      </w:r>
    </w:p>
    <w:p w14:paraId="1C25BE10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t>Juno Dawson is the author of amazing fiction and non-fiction young adult books including </w:t>
      </w:r>
      <w:r w:rsidRPr="00704ECC">
        <w:rPr>
          <w:rFonts w:eastAsia="Times New Roman" w:cs="Times New Roman"/>
          <w:i/>
          <w:iCs/>
          <w:sz w:val="24"/>
          <w:szCs w:val="24"/>
          <w:lang w:eastAsia="en-GB"/>
        </w:rPr>
        <w:t>Clean</w:t>
      </w:r>
      <w:r w:rsidRPr="00704ECC">
        <w:rPr>
          <w:rFonts w:eastAsia="Times New Roman" w:cs="Times New Roman"/>
          <w:sz w:val="24"/>
          <w:szCs w:val="24"/>
          <w:lang w:eastAsia="en-GB"/>
        </w:rPr>
        <w:t>, </w:t>
      </w:r>
      <w:r w:rsidRPr="00704ECC">
        <w:rPr>
          <w:rFonts w:eastAsia="Times New Roman" w:cs="Times New Roman"/>
          <w:i/>
          <w:iCs/>
          <w:sz w:val="24"/>
          <w:szCs w:val="24"/>
          <w:lang w:eastAsia="en-GB"/>
        </w:rPr>
        <w:t>This Book is Gay</w:t>
      </w:r>
      <w:r w:rsidRPr="00704ECC">
        <w:rPr>
          <w:rFonts w:eastAsia="Times New Roman" w:cs="Times New Roman"/>
          <w:sz w:val="24"/>
          <w:szCs w:val="24"/>
          <w:lang w:eastAsia="en-GB"/>
        </w:rPr>
        <w:t> and </w:t>
      </w:r>
      <w:r w:rsidRPr="00704ECC">
        <w:rPr>
          <w:rFonts w:eastAsia="Times New Roman" w:cs="Times New Roman"/>
          <w:i/>
          <w:iCs/>
          <w:sz w:val="24"/>
          <w:szCs w:val="24"/>
          <w:lang w:eastAsia="en-GB"/>
        </w:rPr>
        <w:t>The Gender Games</w:t>
      </w:r>
      <w:r w:rsidRPr="00704ECC">
        <w:rPr>
          <w:rFonts w:eastAsia="Times New Roman" w:cs="Times New Roman"/>
          <w:sz w:val="24"/>
          <w:szCs w:val="24"/>
          <w:lang w:eastAsia="en-GB"/>
        </w:rPr>
        <w:t>, which explore issues including drug use, friendship and gender. Who better to ask to create a learning resource for us exploring writing about identity!</w:t>
      </w:r>
    </w:p>
    <w:p w14:paraId="6EF92FC5" w14:textId="77777777" w:rsidR="00704ECC" w:rsidRPr="00704ECC" w:rsidRDefault="00704ECC" w:rsidP="00704ECC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pict w14:anchorId="0A1DEC5A">
          <v:rect id="_x0000_i1030" style="width:0;height:.75pt" o:hralign="center" o:hrstd="t" o:hrnoshade="t" o:hr="t" fillcolor="#333" stroked="f"/>
        </w:pict>
      </w:r>
    </w:p>
    <w:p w14:paraId="1BDC469C" w14:textId="77777777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68AA8F1A" w14:textId="0C36580B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b/>
          <w:bCs/>
          <w:sz w:val="24"/>
          <w:szCs w:val="24"/>
          <w:lang w:eastAsia="en-GB"/>
        </w:rPr>
        <w:t>Video Resource</w:t>
      </w:r>
    </w:p>
    <w:p w14:paraId="7240C012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t>Follow Juno’s straightforward instructions in the video below to get your ideas flowing and start writing a piece on identity. You just need something to write on and something to write with. She’ll walk you through everything step-by-step. There are countdowns to give you time to write and feed back to your class – but feel free to pause the video if you need longer!</w:t>
      </w:r>
    </w:p>
    <w:p w14:paraId="39155465" w14:textId="6C8D9361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t>The video ends with you using your writing prompts to create a longer piece of writing.</w:t>
      </w:r>
    </w:p>
    <w:p w14:paraId="3CE124EC" w14:textId="2559BD62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You can find the video on YouTube here: </w:t>
      </w:r>
      <w:hyperlink r:id="rId8" w:history="1">
        <w:r w:rsidRPr="009D70BD">
          <w:rPr>
            <w:rStyle w:val="Hyperlink"/>
            <w:rFonts w:eastAsia="Times New Roman" w:cs="Times New Roman"/>
            <w:sz w:val="24"/>
            <w:szCs w:val="24"/>
            <w:lang w:eastAsia="en-GB"/>
          </w:rPr>
          <w:t>bit.ly/</w:t>
        </w:r>
        <w:proofErr w:type="spellStart"/>
        <w:r w:rsidRPr="009D70BD">
          <w:rPr>
            <w:rStyle w:val="Hyperlink"/>
            <w:rFonts w:eastAsia="Times New Roman" w:cs="Times New Roman"/>
            <w:sz w:val="24"/>
            <w:szCs w:val="24"/>
            <w:lang w:eastAsia="en-GB"/>
          </w:rPr>
          <w:t>JunoResource</w:t>
        </w:r>
        <w:proofErr w:type="spellEnd"/>
      </w:hyperlink>
    </w:p>
    <w:p w14:paraId="0253893A" w14:textId="77777777" w:rsidR="00704ECC" w:rsidRPr="00704ECC" w:rsidRDefault="00704ECC" w:rsidP="00704ECC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pict w14:anchorId="3900F683">
          <v:rect id="_x0000_i1031" style="width:0;height:.75pt" o:hralign="center" o:hrstd="t" o:hrnoshade="t" o:hr="t" fillcolor="#333" stroked="f"/>
        </w:pict>
      </w:r>
    </w:p>
    <w:p w14:paraId="59C42413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b/>
          <w:bCs/>
          <w:sz w:val="24"/>
          <w:szCs w:val="24"/>
          <w:lang w:eastAsia="en-GB"/>
        </w:rPr>
        <w:t>Further information:</w:t>
      </w:r>
    </w:p>
    <w:p w14:paraId="1D905779" w14:textId="77777777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t xml:space="preserve">As part of the Book Festival’s year-round On the Road programme, we have been exploring the concept of identity with Edinburgh students from </w:t>
      </w:r>
      <w:proofErr w:type="spellStart"/>
      <w:r w:rsidRPr="00704ECC">
        <w:rPr>
          <w:rFonts w:eastAsia="Times New Roman" w:cs="Times New Roman"/>
          <w:sz w:val="24"/>
          <w:szCs w:val="24"/>
          <w:lang w:eastAsia="en-GB"/>
        </w:rPr>
        <w:t>Craigroyston</w:t>
      </w:r>
      <w:proofErr w:type="spellEnd"/>
      <w:r w:rsidRPr="00704ECC">
        <w:rPr>
          <w:rFonts w:eastAsia="Times New Roman" w:cs="Times New Roman"/>
          <w:sz w:val="24"/>
          <w:szCs w:val="24"/>
          <w:lang w:eastAsia="en-GB"/>
        </w:rPr>
        <w:t xml:space="preserve"> High School, </w:t>
      </w:r>
      <w:proofErr w:type="spellStart"/>
      <w:r w:rsidRPr="00704ECC">
        <w:rPr>
          <w:rFonts w:eastAsia="Times New Roman" w:cs="Times New Roman"/>
          <w:sz w:val="24"/>
          <w:szCs w:val="24"/>
          <w:lang w:eastAsia="en-GB"/>
        </w:rPr>
        <w:t>Liberton</w:t>
      </w:r>
      <w:proofErr w:type="spellEnd"/>
      <w:r w:rsidRPr="00704ECC">
        <w:rPr>
          <w:rFonts w:eastAsia="Times New Roman" w:cs="Times New Roman"/>
          <w:sz w:val="24"/>
          <w:szCs w:val="24"/>
          <w:lang w:eastAsia="en-GB"/>
        </w:rPr>
        <w:t xml:space="preserve"> High School and Broughton High School. </w:t>
      </w:r>
    </w:p>
    <w:p w14:paraId="72CD07FD" w14:textId="6EF75B50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704ECC">
        <w:rPr>
          <w:rFonts w:eastAsia="Times New Roman" w:cs="Times New Roman"/>
          <w:sz w:val="24"/>
          <w:szCs w:val="24"/>
          <w:lang w:eastAsia="en-GB"/>
        </w:rPr>
        <w:t>Our Writer-in-Residence Claire Askew has taken up the challenge and has been venturing to each school once a week to offer wide-ranging creative writing activities. If you would like some inspiration, please follow the progress of this project on our On the Road blog here: </w:t>
      </w:r>
      <w:hyperlink r:id="rId9" w:history="1">
        <w:r w:rsidRPr="009D70BD">
          <w:rPr>
            <w:rStyle w:val="Hyperlink"/>
            <w:rFonts w:eastAsia="Times New Roman" w:cs="Times New Roman"/>
            <w:sz w:val="24"/>
            <w:szCs w:val="24"/>
            <w:lang w:eastAsia="en-GB"/>
          </w:rPr>
          <w:t>ontheroad.edbookfest.co.uk</w:t>
        </w:r>
      </w:hyperlink>
      <w:bookmarkStart w:id="0" w:name="_GoBack"/>
      <w:bookmarkEnd w:id="0"/>
    </w:p>
    <w:p w14:paraId="3B4C84B1" w14:textId="77777777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54A8DAF9" w14:textId="156C3229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100C9B42" w14:textId="77777777" w:rsid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08B695DC" w14:textId="77777777" w:rsidR="00704ECC" w:rsidRPr="00704ECC" w:rsidRDefault="00704ECC" w:rsidP="00704ECC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BBDD260" w14:textId="01E358FE" w:rsidR="00694112" w:rsidRPr="00704ECC" w:rsidRDefault="00694112" w:rsidP="00704ECC">
      <w:pPr>
        <w:shd w:val="clear" w:color="auto" w:fill="FFFFFF"/>
        <w:spacing w:after="360" w:line="240" w:lineRule="auto"/>
        <w:rPr>
          <w:sz w:val="24"/>
          <w:szCs w:val="24"/>
        </w:rPr>
      </w:pPr>
    </w:p>
    <w:sectPr w:rsidR="00694112" w:rsidRPr="00704EC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21A8C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6A54BCA8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560AA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535FA052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4557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E207CB" wp14:editId="5551C4F8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A40446C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B51804"/>
    <w:multiLevelType w:val="multilevel"/>
    <w:tmpl w:val="EE60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E22DE7"/>
    <w:multiLevelType w:val="multilevel"/>
    <w:tmpl w:val="582E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38062B"/>
    <w:rsid w:val="00656BB1"/>
    <w:rsid w:val="00694112"/>
    <w:rsid w:val="006B79C1"/>
    <w:rsid w:val="00704ECC"/>
    <w:rsid w:val="00841C28"/>
    <w:rsid w:val="00971256"/>
    <w:rsid w:val="009D2A6B"/>
    <w:rsid w:val="00A8457D"/>
    <w:rsid w:val="00BA4AFC"/>
    <w:rsid w:val="00BE48AC"/>
    <w:rsid w:val="00C60FB6"/>
    <w:rsid w:val="00CB57FF"/>
    <w:rsid w:val="00E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0357F399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JunoResour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ontheroad.edbookfes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Mundell</cp:lastModifiedBy>
  <cp:revision>2</cp:revision>
  <cp:lastPrinted>2017-12-07T14:59:00Z</cp:lastPrinted>
  <dcterms:created xsi:type="dcterms:W3CDTF">2019-02-04T13:27:00Z</dcterms:created>
  <dcterms:modified xsi:type="dcterms:W3CDTF">2019-02-04T13:27:00Z</dcterms:modified>
</cp:coreProperties>
</file>